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898"/>
        <w:gridCol w:w="2238"/>
        <w:gridCol w:w="3685"/>
      </w:tblGrid>
      <w:tr w:rsidR="00253029">
        <w:tc>
          <w:tcPr>
            <w:tcW w:w="3898" w:type="dxa"/>
          </w:tcPr>
          <w:p w:rsidR="00253029" w:rsidRDefault="00253097">
            <w:pPr>
              <w:widowControl w:val="0"/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7850" cy="68453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029" w:rsidRDefault="00253097">
            <w:pPr>
              <w:pStyle w:val="1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253029" w:rsidRDefault="00253097">
            <w:pPr>
              <w:pStyle w:val="1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СЕЛЬСКОГО ХОЗЯЙСТВА</w:t>
            </w:r>
          </w:p>
          <w:p w:rsidR="00253029" w:rsidRDefault="00253097">
            <w:pPr>
              <w:pStyle w:val="1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КРАЯ</w:t>
            </w:r>
          </w:p>
          <w:p w:rsidR="00253029" w:rsidRDefault="002530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(Минсельхоз Приморского края)</w:t>
            </w:r>
          </w:p>
          <w:p w:rsidR="00253029" w:rsidRDefault="00253029">
            <w:pPr>
              <w:widowControl w:val="0"/>
              <w:jc w:val="center"/>
              <w:rPr>
                <w:sz w:val="8"/>
              </w:rPr>
            </w:pPr>
          </w:p>
          <w:p w:rsidR="00253029" w:rsidRDefault="00253097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ул.1-я Морская, 2, г. Владивосток, 690090</w:t>
            </w:r>
          </w:p>
          <w:p w:rsidR="00253029" w:rsidRDefault="00253097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(423) 241-19-66, факс: (423) 241-27-88</w:t>
            </w:r>
          </w:p>
          <w:p w:rsidR="00253029" w:rsidRDefault="00253097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8">
              <w:r>
                <w:rPr>
                  <w:sz w:val="18"/>
                  <w:szCs w:val="18"/>
                  <w:lang w:val="en-US"/>
                </w:rPr>
                <w:t>daf</w:t>
              </w:r>
              <w:r>
                <w:rPr>
                  <w:sz w:val="18"/>
                  <w:szCs w:val="18"/>
                </w:rPr>
                <w:t>@</w:t>
              </w:r>
              <w:r>
                <w:rPr>
                  <w:sz w:val="18"/>
                  <w:szCs w:val="18"/>
                  <w:lang w:val="en-US"/>
                </w:rPr>
                <w:t>primorsky</w:t>
              </w:r>
              <w:r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9">
              <w:r>
                <w:rPr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>
                <w:rPr>
                  <w:color w:val="000000" w:themeColor="text1"/>
                  <w:sz w:val="18"/>
                  <w:szCs w:val="18"/>
                </w:rPr>
                <w:t>://</w:t>
              </w:r>
              <w:r>
                <w:rPr>
                  <w:color w:val="000000" w:themeColor="text1"/>
                  <w:sz w:val="18"/>
                  <w:szCs w:val="18"/>
                  <w:lang w:val="en-US"/>
                </w:rPr>
                <w:t>agrodv</w:t>
              </w:r>
              <w:r>
                <w:rPr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>
                <w:rPr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tbl>
            <w:tblPr>
              <w:tblW w:w="404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1281"/>
              <w:gridCol w:w="345"/>
              <w:gridCol w:w="1639"/>
            </w:tblGrid>
            <w:tr w:rsidR="00253029">
              <w:trPr>
                <w:trHeight w:val="57"/>
              </w:trPr>
              <w:tc>
                <w:tcPr>
                  <w:tcW w:w="2064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53029" w:rsidRDefault="00253029">
                  <w:pPr>
                    <w:widowControl w:val="0"/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vAlign w:val="bottom"/>
                </w:tcPr>
                <w:p w:rsidR="00253029" w:rsidRDefault="00253097">
                  <w:pPr>
                    <w:widowControl w:val="0"/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53029" w:rsidRDefault="00253029">
                  <w:pPr>
                    <w:widowControl w:val="0"/>
                    <w:jc w:val="center"/>
                  </w:pPr>
                </w:p>
              </w:tc>
            </w:tr>
            <w:tr w:rsidR="00253029">
              <w:tc>
                <w:tcPr>
                  <w:tcW w:w="78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253029" w:rsidRDefault="00253097">
                  <w:pPr>
                    <w:widowControl w:val="0"/>
                  </w:pPr>
                  <w:r>
                    <w:t>На №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253029" w:rsidRDefault="00253029">
                  <w:pPr>
                    <w:widowControl w:val="0"/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vAlign w:val="bottom"/>
                </w:tcPr>
                <w:p w:rsidR="00253029" w:rsidRDefault="00253097">
                  <w:pPr>
                    <w:widowControl w:val="0"/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53029" w:rsidRDefault="00253029">
                  <w:pPr>
                    <w:widowControl w:val="0"/>
                    <w:jc w:val="center"/>
                  </w:pPr>
                  <w:bookmarkStart w:id="0" w:name="OLE_LINK10"/>
                  <w:bookmarkEnd w:id="0"/>
                </w:p>
              </w:tc>
            </w:tr>
          </w:tbl>
          <w:p w:rsidR="00253029" w:rsidRDefault="00253029">
            <w:pPr>
              <w:widowControl w:val="0"/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38" w:type="dxa"/>
          </w:tcPr>
          <w:p w:rsidR="00253029" w:rsidRDefault="00253029">
            <w:pPr>
              <w:widowControl w:val="0"/>
            </w:pPr>
          </w:p>
        </w:tc>
        <w:tc>
          <w:tcPr>
            <w:tcW w:w="3685" w:type="dxa"/>
          </w:tcPr>
          <w:p w:rsidR="00253029" w:rsidRDefault="00253029">
            <w:pPr>
              <w:widowControl w:val="0"/>
              <w:rPr>
                <w:sz w:val="28"/>
              </w:rPr>
            </w:pPr>
          </w:p>
          <w:p w:rsidR="00253029" w:rsidRDefault="00253029">
            <w:pPr>
              <w:widowControl w:val="0"/>
              <w:rPr>
                <w:sz w:val="28"/>
              </w:rPr>
            </w:pPr>
          </w:p>
          <w:p w:rsidR="00253029" w:rsidRDefault="00253029">
            <w:pPr>
              <w:widowControl w:val="0"/>
              <w:rPr>
                <w:sz w:val="28"/>
              </w:rPr>
            </w:pPr>
          </w:p>
          <w:p w:rsidR="00253029" w:rsidRDefault="00253029">
            <w:pPr>
              <w:widowControl w:val="0"/>
              <w:jc w:val="center"/>
              <w:rPr>
                <w:sz w:val="20"/>
              </w:rPr>
            </w:pPr>
          </w:p>
          <w:p w:rsidR="00253029" w:rsidRDefault="0025309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</w:t>
            </w:r>
          </w:p>
          <w:p w:rsidR="00253029" w:rsidRDefault="0025309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 w:rsidR="00253029" w:rsidRDefault="00253029">
            <w:pPr>
              <w:widowControl w:val="0"/>
              <w:rPr>
                <w:sz w:val="28"/>
                <w:szCs w:val="28"/>
              </w:rPr>
            </w:pPr>
          </w:p>
          <w:p w:rsidR="00253029" w:rsidRDefault="00253029">
            <w:pPr>
              <w:widowControl w:val="0"/>
              <w:rPr>
                <w:sz w:val="26"/>
              </w:rPr>
            </w:pPr>
          </w:p>
        </w:tc>
      </w:tr>
    </w:tbl>
    <w:p w:rsidR="00253029" w:rsidRDefault="00253029">
      <w:pPr>
        <w:rPr>
          <w:sz w:val="28"/>
          <w:szCs w:val="28"/>
        </w:rPr>
      </w:pPr>
    </w:p>
    <w:p w:rsidR="00253029" w:rsidRDefault="00253029">
      <w:pPr>
        <w:rPr>
          <w:sz w:val="28"/>
          <w:szCs w:val="28"/>
        </w:rPr>
      </w:pPr>
    </w:p>
    <w:p w:rsidR="0034634B" w:rsidRDefault="0034634B">
      <w:pPr>
        <w:rPr>
          <w:sz w:val="28"/>
          <w:szCs w:val="28"/>
        </w:rPr>
      </w:pPr>
      <w:r>
        <w:rPr>
          <w:sz w:val="28"/>
          <w:szCs w:val="28"/>
        </w:rPr>
        <w:t>Об информировании выпускников</w:t>
      </w:r>
    </w:p>
    <w:p w:rsidR="0034634B" w:rsidRDefault="0034634B">
      <w:pPr>
        <w:rPr>
          <w:sz w:val="28"/>
          <w:szCs w:val="28"/>
        </w:rPr>
      </w:pPr>
      <w:r>
        <w:rPr>
          <w:sz w:val="28"/>
          <w:szCs w:val="28"/>
        </w:rPr>
        <w:t>СОШ Приморского края</w:t>
      </w:r>
    </w:p>
    <w:p w:rsidR="00253029" w:rsidRDefault="00253029">
      <w:pPr>
        <w:rPr>
          <w:sz w:val="28"/>
          <w:szCs w:val="28"/>
        </w:rPr>
      </w:pPr>
    </w:p>
    <w:p w:rsidR="0034634B" w:rsidRDefault="0034634B">
      <w:pPr>
        <w:rPr>
          <w:sz w:val="28"/>
          <w:szCs w:val="28"/>
        </w:rPr>
      </w:pPr>
    </w:p>
    <w:p w:rsidR="0034634B" w:rsidRDefault="0034634B">
      <w:pPr>
        <w:rPr>
          <w:sz w:val="28"/>
          <w:szCs w:val="28"/>
        </w:rPr>
      </w:pPr>
    </w:p>
    <w:p w:rsidR="00253029" w:rsidRDefault="0025309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253029" w:rsidRDefault="00253029">
      <w:pPr>
        <w:ind w:firstLine="709"/>
        <w:jc w:val="both"/>
        <w:rPr>
          <w:sz w:val="28"/>
          <w:szCs w:val="28"/>
        </w:rPr>
      </w:pPr>
    </w:p>
    <w:p w:rsidR="00253029" w:rsidRDefault="00253029">
      <w:pPr>
        <w:ind w:firstLine="709"/>
        <w:jc w:val="both"/>
        <w:rPr>
          <w:sz w:val="28"/>
          <w:szCs w:val="28"/>
        </w:rPr>
      </w:pPr>
    </w:p>
    <w:p w:rsidR="00EA0487" w:rsidRDefault="00EA04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53097">
        <w:rPr>
          <w:sz w:val="28"/>
          <w:szCs w:val="28"/>
        </w:rPr>
        <w:t xml:space="preserve">инистерство сельского хозяйства Приморского края </w:t>
      </w:r>
      <w:r w:rsidR="006D7252">
        <w:rPr>
          <w:sz w:val="28"/>
          <w:szCs w:val="28"/>
        </w:rPr>
        <w:t xml:space="preserve">с целью информирования выпускников </w:t>
      </w:r>
      <w:r w:rsidR="00892AB9">
        <w:rPr>
          <w:sz w:val="28"/>
          <w:szCs w:val="28"/>
        </w:rPr>
        <w:t xml:space="preserve">средних образовательных школ (далее – </w:t>
      </w:r>
      <w:r w:rsidR="006D7252">
        <w:rPr>
          <w:sz w:val="28"/>
          <w:szCs w:val="28"/>
        </w:rPr>
        <w:t>СОШ</w:t>
      </w:r>
      <w:r w:rsidR="00892AB9">
        <w:rPr>
          <w:sz w:val="28"/>
          <w:szCs w:val="28"/>
        </w:rPr>
        <w:t>)</w:t>
      </w:r>
      <w:r w:rsidR="006D7252">
        <w:rPr>
          <w:sz w:val="28"/>
          <w:szCs w:val="28"/>
        </w:rPr>
        <w:t xml:space="preserve"> Приморского края </w:t>
      </w:r>
      <w:r w:rsidR="00253097">
        <w:rPr>
          <w:sz w:val="28"/>
          <w:szCs w:val="28"/>
        </w:rPr>
        <w:t xml:space="preserve">просит </w:t>
      </w:r>
      <w:r w:rsidR="006D7252">
        <w:rPr>
          <w:sz w:val="28"/>
          <w:szCs w:val="28"/>
        </w:rPr>
        <w:t>дать поручения</w:t>
      </w:r>
      <w:r>
        <w:rPr>
          <w:sz w:val="28"/>
          <w:szCs w:val="28"/>
        </w:rPr>
        <w:t xml:space="preserve"> муниципальным управлениям образования разместить в </w:t>
      </w:r>
      <w:r w:rsidR="0034634B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СОШ</w:t>
      </w:r>
      <w:r w:rsidR="0034634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</w:t>
      </w:r>
      <w:r w:rsidR="00892AB9">
        <w:rPr>
          <w:sz w:val="28"/>
          <w:szCs w:val="28"/>
        </w:rPr>
        <w:t>объявления</w:t>
      </w:r>
      <w:r w:rsidR="00253097">
        <w:rPr>
          <w:sz w:val="28"/>
          <w:szCs w:val="28"/>
        </w:rPr>
        <w:t xml:space="preserve"> </w:t>
      </w:r>
      <w:r w:rsidR="006D725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возможности поступления </w:t>
      </w:r>
      <w:r w:rsidR="00E44946">
        <w:rPr>
          <w:sz w:val="28"/>
          <w:szCs w:val="28"/>
        </w:rPr>
        <w:t xml:space="preserve">на очные и заочные формы обучения </w:t>
      </w:r>
      <w:r>
        <w:rPr>
          <w:sz w:val="28"/>
          <w:szCs w:val="28"/>
        </w:rPr>
        <w:t>в ФГБОУВО «Приморская государственная сельскохозяйственная академия» (сайт учебного заведения с необходимой информацией для поступления</w:t>
      </w:r>
      <w:r w:rsidR="003463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hyperlink r:id="rId10" w:history="1">
        <w:r w:rsidRPr="00962F62">
          <w:rPr>
            <w:rStyle w:val="af1"/>
            <w:sz w:val="28"/>
            <w:szCs w:val="28"/>
          </w:rPr>
          <w:t>https://www.primacad.ru/</w:t>
        </w:r>
      </w:hyperlink>
      <w:r w:rsidR="0034634B">
        <w:rPr>
          <w:sz w:val="28"/>
          <w:szCs w:val="28"/>
        </w:rPr>
        <w:t>, раздел абитуриенту</w:t>
      </w:r>
      <w:r>
        <w:rPr>
          <w:sz w:val="28"/>
          <w:szCs w:val="28"/>
        </w:rPr>
        <w:t>) и КГБ ПОУ «Уссурийский агропромышленный колледж» (</w:t>
      </w:r>
      <w:r>
        <w:rPr>
          <w:sz w:val="28"/>
          <w:szCs w:val="28"/>
        </w:rPr>
        <w:t>сайт учебного заведения с необходимой информацией для поступления</w:t>
      </w:r>
      <w:r w:rsidR="003463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hyperlink r:id="rId11" w:history="1">
        <w:r w:rsidR="006D7252" w:rsidRPr="00962F62">
          <w:rPr>
            <w:rStyle w:val="af1"/>
            <w:sz w:val="28"/>
            <w:szCs w:val="28"/>
          </w:rPr>
          <w:t>http://agrteh.ru/</w:t>
        </w:r>
      </w:hyperlink>
      <w:r w:rsidR="00892AB9">
        <w:rPr>
          <w:sz w:val="28"/>
          <w:szCs w:val="28"/>
        </w:rPr>
        <w:t>,</w:t>
      </w:r>
      <w:r w:rsidR="0034634B">
        <w:rPr>
          <w:sz w:val="28"/>
          <w:szCs w:val="28"/>
        </w:rPr>
        <w:t xml:space="preserve"> раздел абитуриенту</w:t>
      </w:r>
      <w:r>
        <w:rPr>
          <w:sz w:val="28"/>
          <w:szCs w:val="28"/>
        </w:rPr>
        <w:t>)</w:t>
      </w:r>
      <w:r w:rsidR="006D7252">
        <w:rPr>
          <w:sz w:val="28"/>
          <w:szCs w:val="28"/>
        </w:rPr>
        <w:t xml:space="preserve">. </w:t>
      </w:r>
    </w:p>
    <w:p w:rsidR="00253029" w:rsidRDefault="00253029">
      <w:pPr>
        <w:jc w:val="both"/>
        <w:rPr>
          <w:sz w:val="28"/>
          <w:szCs w:val="28"/>
        </w:rPr>
      </w:pPr>
    </w:p>
    <w:p w:rsidR="00253029" w:rsidRDefault="00253029">
      <w:pPr>
        <w:jc w:val="both"/>
        <w:rPr>
          <w:sz w:val="28"/>
          <w:szCs w:val="28"/>
        </w:rPr>
      </w:pPr>
    </w:p>
    <w:p w:rsidR="00253029" w:rsidRDefault="00253029">
      <w:pPr>
        <w:jc w:val="both"/>
        <w:rPr>
          <w:sz w:val="28"/>
          <w:szCs w:val="28"/>
        </w:rPr>
      </w:pPr>
    </w:p>
    <w:p w:rsidR="00253029" w:rsidRDefault="003463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25309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E3161C">
        <w:rPr>
          <w:sz w:val="28"/>
          <w:szCs w:val="28"/>
        </w:rPr>
        <w:t xml:space="preserve">  </w:t>
      </w:r>
      <w:r w:rsidR="00253097">
        <w:rPr>
          <w:sz w:val="28"/>
          <w:szCs w:val="28"/>
        </w:rPr>
        <w:t xml:space="preserve">                                                                                               А.</w:t>
      </w:r>
      <w:r>
        <w:rPr>
          <w:sz w:val="28"/>
          <w:szCs w:val="28"/>
        </w:rPr>
        <w:t>М</w:t>
      </w:r>
      <w:r w:rsidR="00253097">
        <w:rPr>
          <w:sz w:val="28"/>
          <w:szCs w:val="28"/>
        </w:rPr>
        <w:t xml:space="preserve">. </w:t>
      </w:r>
      <w:r>
        <w:rPr>
          <w:sz w:val="28"/>
          <w:szCs w:val="28"/>
        </w:rPr>
        <w:t>Таран</w:t>
      </w:r>
    </w:p>
    <w:p w:rsidR="00253029" w:rsidRDefault="00253029">
      <w:pPr>
        <w:rPr>
          <w:sz w:val="14"/>
        </w:rPr>
      </w:pPr>
    </w:p>
    <w:p w:rsidR="00253029" w:rsidRDefault="00253029">
      <w:pPr>
        <w:rPr>
          <w:sz w:val="14"/>
        </w:rPr>
      </w:pPr>
    </w:p>
    <w:p w:rsidR="00253029" w:rsidRDefault="00253029">
      <w:pPr>
        <w:rPr>
          <w:sz w:val="14"/>
        </w:rPr>
      </w:pPr>
    </w:p>
    <w:p w:rsidR="00253029" w:rsidRDefault="00253029">
      <w:pPr>
        <w:rPr>
          <w:sz w:val="14"/>
        </w:rPr>
      </w:pPr>
    </w:p>
    <w:p w:rsidR="00DC1DE6" w:rsidRDefault="00DC1DE6">
      <w:pPr>
        <w:rPr>
          <w:sz w:val="14"/>
        </w:rPr>
      </w:pPr>
      <w:bookmarkStart w:id="1" w:name="_GoBack"/>
      <w:bookmarkEnd w:id="1"/>
    </w:p>
    <w:p w:rsidR="00DC1DE6" w:rsidRDefault="00DC1DE6">
      <w:pPr>
        <w:rPr>
          <w:sz w:val="14"/>
        </w:rPr>
      </w:pPr>
    </w:p>
    <w:p w:rsidR="00253029" w:rsidRDefault="00253029">
      <w:pPr>
        <w:rPr>
          <w:sz w:val="14"/>
        </w:rPr>
      </w:pPr>
    </w:p>
    <w:p w:rsidR="00253029" w:rsidRDefault="00253029">
      <w:pPr>
        <w:rPr>
          <w:sz w:val="14"/>
        </w:rPr>
      </w:pPr>
    </w:p>
    <w:p w:rsidR="0034634B" w:rsidRDefault="0034634B">
      <w:pPr>
        <w:rPr>
          <w:sz w:val="14"/>
        </w:rPr>
      </w:pPr>
    </w:p>
    <w:p w:rsidR="00253029" w:rsidRDefault="00253097">
      <w:r>
        <w:t xml:space="preserve">Ёсино Павел Николаевич </w:t>
      </w:r>
    </w:p>
    <w:p w:rsidR="00253029" w:rsidRDefault="00253097">
      <w:pPr>
        <w:jc w:val="both"/>
      </w:pPr>
      <w:r>
        <w:t>8 (423) 241-00-3</w:t>
      </w:r>
      <w:r w:rsidR="00FD0540">
        <w:t>8</w:t>
      </w:r>
      <w:r>
        <w:t xml:space="preserve">, </w:t>
      </w:r>
      <w:proofErr w:type="spellStart"/>
      <w:r>
        <w:t>Esino_PN</w:t>
      </w:r>
      <w:proofErr w:type="spellEnd"/>
      <w:r>
        <w:t>@</w:t>
      </w:r>
      <w:proofErr w:type="spellStart"/>
      <w:r>
        <w:rPr>
          <w:lang w:val="en-US"/>
        </w:rPr>
        <w:t>primorsky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253029">
      <w:headerReference w:type="default" r:id="rId12"/>
      <w:pgSz w:w="11906" w:h="16838"/>
      <w:pgMar w:top="777" w:right="851" w:bottom="1134" w:left="141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BB" w:rsidRDefault="00D101BB">
      <w:r>
        <w:separator/>
      </w:r>
    </w:p>
  </w:endnote>
  <w:endnote w:type="continuationSeparator" w:id="0">
    <w:p w:rsidR="00D101BB" w:rsidRDefault="00D1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BB" w:rsidRDefault="00D101BB">
      <w:r>
        <w:separator/>
      </w:r>
    </w:p>
  </w:footnote>
  <w:footnote w:type="continuationSeparator" w:id="0">
    <w:p w:rsidR="00D101BB" w:rsidRDefault="00D1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999143"/>
      <w:docPartObj>
        <w:docPartGallery w:val="Page Numbers (Top of Page)"/>
        <w:docPartUnique/>
      </w:docPartObj>
    </w:sdtPr>
    <w:sdtEndPr/>
    <w:sdtContent>
      <w:p w:rsidR="00253029" w:rsidRDefault="00253097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92AB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9"/>
    <w:rsid w:val="00075447"/>
    <w:rsid w:val="000C5749"/>
    <w:rsid w:val="00253029"/>
    <w:rsid w:val="00253097"/>
    <w:rsid w:val="00282E45"/>
    <w:rsid w:val="00314B3F"/>
    <w:rsid w:val="0034634B"/>
    <w:rsid w:val="00353A4D"/>
    <w:rsid w:val="00353C46"/>
    <w:rsid w:val="00377F1F"/>
    <w:rsid w:val="003872FE"/>
    <w:rsid w:val="004D0509"/>
    <w:rsid w:val="004F1B37"/>
    <w:rsid w:val="00535C2C"/>
    <w:rsid w:val="006D7252"/>
    <w:rsid w:val="00707730"/>
    <w:rsid w:val="00720772"/>
    <w:rsid w:val="007976A0"/>
    <w:rsid w:val="00811483"/>
    <w:rsid w:val="00892AB9"/>
    <w:rsid w:val="00A835F1"/>
    <w:rsid w:val="00B670CF"/>
    <w:rsid w:val="00B85D1F"/>
    <w:rsid w:val="00C40F43"/>
    <w:rsid w:val="00CD3B6F"/>
    <w:rsid w:val="00D101BB"/>
    <w:rsid w:val="00D56517"/>
    <w:rsid w:val="00D71FAF"/>
    <w:rsid w:val="00DC1DE6"/>
    <w:rsid w:val="00E3161C"/>
    <w:rsid w:val="00E44946"/>
    <w:rsid w:val="00E74A11"/>
    <w:rsid w:val="00EA0487"/>
    <w:rsid w:val="00ED6DF5"/>
    <w:rsid w:val="00EF66A3"/>
    <w:rsid w:val="00F745E8"/>
    <w:rsid w:val="00FD0540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D0EE"/>
  <w15:docId w15:val="{6E142D93-57E3-4648-8DFD-92492648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character" w:customStyle="1" w:styleId="a3">
    <w:name w:val="Верхний колонтитул Знак"/>
    <w:uiPriority w:val="99"/>
    <w:qFormat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uiPriority w:val="99"/>
    <w:semiHidden/>
    <w:qFormat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rsid w:val="00F75656"/>
    <w:rPr>
      <w:color w:val="0000FF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326436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75656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F75656"/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32643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E614BE"/>
    <w:pPr>
      <w:ind w:left="720"/>
      <w:contextualSpacing/>
    </w:pPr>
  </w:style>
  <w:style w:type="table" w:styleId="af0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A83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@primorsk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grte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imac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od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D57D-6CAF-4A54-B90E-DE5A54F5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dc:description/>
  <cp:lastModifiedBy>Ёсино Павел Николаевич</cp:lastModifiedBy>
  <cp:revision>80</cp:revision>
  <cp:lastPrinted>2020-01-09T07:21:00Z</cp:lastPrinted>
  <dcterms:created xsi:type="dcterms:W3CDTF">2020-06-07T22:38:00Z</dcterms:created>
  <dcterms:modified xsi:type="dcterms:W3CDTF">2023-06-07T00:28:00Z</dcterms:modified>
  <dc:language>ru-RU</dc:language>
</cp:coreProperties>
</file>