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DA38" w14:textId="77777777" w:rsidR="00566D7F" w:rsidRPr="00566D7F" w:rsidRDefault="00566D7F" w:rsidP="00566D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D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МЧС России напоминает правила поведения при воздушном нападении и атаке БПЛА</w:t>
      </w:r>
    </w:p>
    <w:p w14:paraId="49D0707B" w14:textId="77777777" w:rsidR="00566D7F" w:rsidRPr="00566D7F" w:rsidRDefault="00566D7F" w:rsidP="00566D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D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566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при атаке БПЛА.</w:t>
      </w:r>
    </w:p>
    <w:p w14:paraId="5C780C3A" w14:textId="77777777" w:rsidR="00566D7F" w:rsidRP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момент нападения БПЛА люди находятся в здании, специалисты рекомендуют им по возможности спуститься на самые нижние этажи, в подвал и паркинг. Пользоваться лифтом нельзя!</w:t>
      </w:r>
    </w:p>
    <w:p w14:paraId="0479FC58" w14:textId="77777777" w:rsidR="00566D7F" w:rsidRP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находится в квартире, необходимо найти место без окон, между несущих стен, как правило, это ванная комната. Затем нужно сесть на пол. Подходить к окнам категорически запрещено!</w:t>
      </w:r>
    </w:p>
    <w:p w14:paraId="56D26554" w14:textId="54DDC105" w:rsid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атаке беспилотников люди оказались на улице, им нужно срочно спрятаться в ближайшем здании, подземном переходе или паркинге. Тем, кто едет в транспорте, нужно выйти из него и спрятаться в ближайшем укрытии.</w:t>
      </w:r>
    </w:p>
    <w:p w14:paraId="31A6CD98" w14:textId="77777777" w:rsidR="00566D7F" w:rsidRP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при воздушном нападении.</w:t>
      </w:r>
    </w:p>
    <w:p w14:paraId="672A0CDE" w14:textId="77777777" w:rsidR="00566D7F" w:rsidRP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улице:</w:t>
      </w:r>
    </w:p>
    <w:p w14:paraId="533C99E2" w14:textId="77777777" w:rsidR="00566D7F" w:rsidRPr="00566D7F" w:rsidRDefault="00566D7F" w:rsidP="00566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свист пролетающего над вами боеприпаса или его взрыв, немедленно лечь на землю;</w:t>
      </w:r>
    </w:p>
    <w:p w14:paraId="56E848E5" w14:textId="77777777" w:rsidR="00566D7F" w:rsidRPr="00566D7F" w:rsidRDefault="00566D7F" w:rsidP="00566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</w:p>
    <w:p w14:paraId="28415235" w14:textId="77777777" w:rsidR="00566D7F" w:rsidRPr="00566D7F" w:rsidRDefault="00566D7F" w:rsidP="00566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осколков.</w:t>
      </w:r>
    </w:p>
    <w:p w14:paraId="6CFB8D00" w14:textId="77777777" w:rsidR="00566D7F" w:rsidRP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Дома:</w:t>
      </w:r>
    </w:p>
    <w:p w14:paraId="095D195D" w14:textId="77777777" w:rsidR="00566D7F" w:rsidRPr="00566D7F" w:rsidRDefault="00566D7F" w:rsidP="00566D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поблизости нет защитного сооружения, спуститься в подвал, который должен быть оборудован вентиляцией и иметь два выхода;</w:t>
      </w:r>
    </w:p>
    <w:p w14:paraId="53A2A8AD" w14:textId="77777777" w:rsidR="00566D7F" w:rsidRPr="00566D7F" w:rsidRDefault="00566D7F" w:rsidP="00566D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подвала нет – спуститься на нижний этаж и укрыться под конструкциями;</w:t>
      </w:r>
    </w:p>
    <w:p w14:paraId="222DCEEA" w14:textId="77777777" w:rsidR="00566D7F" w:rsidRPr="00566D7F" w:rsidRDefault="00566D7F" w:rsidP="00566D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находиться возле окон.</w:t>
      </w:r>
    </w:p>
    <w:p w14:paraId="5267A738" w14:textId="77777777" w:rsidR="00566D7F" w:rsidRP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транспорте:</w:t>
      </w:r>
    </w:p>
    <w:p w14:paraId="6D8702BB" w14:textId="77777777" w:rsidR="00566D7F" w:rsidRPr="00566D7F" w:rsidRDefault="00566D7F" w:rsidP="00566D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остановить авто, ползком переместиться с противоположной от обстрела стороны как можно дальше, затем лечь на землю, закрыв голову руками;</w:t>
      </w:r>
    </w:p>
    <w:p w14:paraId="6F80B5A5" w14:textId="77777777" w:rsidR="00566D7F" w:rsidRPr="00566D7F" w:rsidRDefault="00566D7F" w:rsidP="00566D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 автобусе, покинуть транспорт, пригнувшись отбежав от дороги в направлении «от зданий и сооружений», и лечь на землю. Если неподалеку заметили более надёжное укрытие – постарайтесь в него перебраться.</w:t>
      </w:r>
    </w:p>
    <w:p w14:paraId="37C56291" w14:textId="77777777" w:rsidR="00566D7F" w:rsidRP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в любой экстремальной ситуации – сохранять спокойствие и действовать адекватно обстановке.</w:t>
      </w:r>
    </w:p>
    <w:p w14:paraId="7D37DA81" w14:textId="77777777" w:rsidR="00566D7F" w:rsidRP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 «Ракетная опасность» – при отсутствии информации о уже выпущенных в направлении территории ракетах:</w:t>
      </w:r>
    </w:p>
    <w:p w14:paraId="62C678FA" w14:textId="77777777" w:rsidR="00566D7F" w:rsidRPr="00566D7F" w:rsidRDefault="00566D7F" w:rsidP="00566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Оповестить весь персонал о получении сигнала опасности.</w:t>
      </w:r>
    </w:p>
    <w:p w14:paraId="731C013C" w14:textId="77777777" w:rsidR="00566D7F" w:rsidRPr="00566D7F" w:rsidRDefault="00566D7F" w:rsidP="00566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все массовые мероприятия на открытом воздухе и в помещениях с массовым пребыванием детей.</w:t>
      </w:r>
    </w:p>
    <w:p w14:paraId="146842A7" w14:textId="77777777" w:rsidR="00566D7F" w:rsidRPr="00566D7F" w:rsidRDefault="00566D7F" w:rsidP="00566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в каждой группе с устойчивой связью для получения корректировок действий.</w:t>
      </w:r>
    </w:p>
    <w:p w14:paraId="7ED1AAD9" w14:textId="77777777" w:rsidR="00566D7F" w:rsidRPr="00566D7F" w:rsidRDefault="00566D7F" w:rsidP="00566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инструктаж с группами рассредоточенных детей о действиях при получении сигнала о уже летящих ракетах, либо при работе систем ПВО.</w:t>
      </w:r>
    </w:p>
    <w:p w14:paraId="4C945126" w14:textId="77777777" w:rsidR="00566D7F" w:rsidRPr="00566D7F" w:rsidRDefault="00566D7F" w:rsidP="00566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Медперсонал учреждения находится в готовности к оказанию помощи, без выдвижения на территорию детского учреждения.</w:t>
      </w:r>
    </w:p>
    <w:p w14:paraId="70FA04A1" w14:textId="77777777" w:rsidR="00566D7F" w:rsidRPr="00566D7F" w:rsidRDefault="00566D7F" w:rsidP="00566D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укрытиях до отмены сигнала или получении сигнала «Отбой».</w:t>
      </w:r>
    </w:p>
    <w:p w14:paraId="42908EEC" w14:textId="77777777" w:rsidR="00566D7F" w:rsidRP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 «Ракетная тревога»:</w:t>
      </w:r>
    </w:p>
    <w:p w14:paraId="3EC7C615" w14:textId="77777777" w:rsidR="00566D7F" w:rsidRPr="00566D7F" w:rsidRDefault="00566D7F" w:rsidP="00566D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увести детей в коридоры зданий и иные помещения без окон. Правило «Двух стен» – при наличии укрытий и убежищ, эвакуировать туда детей и персонал.</w:t>
      </w:r>
    </w:p>
    <w:p w14:paraId="1106DF03" w14:textId="77777777" w:rsidR="00566D7F" w:rsidRPr="00566D7F" w:rsidRDefault="00566D7F" w:rsidP="00566D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инструктаж о мерах безопасности с эвакуированными детьми. Ответственный сотрудник выдвигается к эвакуированным детям, находится с ними до получения сигнала «Отбой».</w:t>
      </w:r>
    </w:p>
    <w:p w14:paraId="4FA61F3A" w14:textId="77777777" w:rsidR="00566D7F" w:rsidRPr="00566D7F" w:rsidRDefault="00566D7F" w:rsidP="00566D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Медперсонал учреждения выдвигается в места эвакуации с средствами оказания медицинской помощи.</w:t>
      </w:r>
    </w:p>
    <w:p w14:paraId="3308C332" w14:textId="77777777" w:rsidR="00566D7F" w:rsidRPr="00566D7F" w:rsidRDefault="00566D7F" w:rsidP="00566D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местах эвакуации до получения сигнала «Отбой Тревоги».</w:t>
      </w:r>
    </w:p>
    <w:p w14:paraId="723527CF" w14:textId="77777777" w:rsidR="00566D7F" w:rsidRP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 «Опасность по БПЛА»:</w:t>
      </w:r>
    </w:p>
    <w:p w14:paraId="7C451772" w14:textId="77777777" w:rsidR="00566D7F" w:rsidRPr="00566D7F" w:rsidRDefault="00566D7F" w:rsidP="00566D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весь персонал о получении сигнала опасности.</w:t>
      </w:r>
    </w:p>
    <w:p w14:paraId="01A17C4F" w14:textId="77777777" w:rsidR="00566D7F" w:rsidRPr="00566D7F" w:rsidRDefault="00566D7F" w:rsidP="00566D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все массовые мероприятия на открытом воздухе и в помещениях с массовым пребыванием детей.</w:t>
      </w:r>
    </w:p>
    <w:p w14:paraId="2B2A9AF9" w14:textId="77777777" w:rsidR="00566D7F" w:rsidRPr="00566D7F" w:rsidRDefault="00566D7F" w:rsidP="00566D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Выставить посты наблюдения по периметру учреждения с устойчивой связью для мониторинга воздушного пространства на предмет подлетающих БПЛА.</w:t>
      </w:r>
    </w:p>
    <w:p w14:paraId="1C8805BF" w14:textId="77777777" w:rsidR="00566D7F" w:rsidRPr="00566D7F" w:rsidRDefault="00566D7F" w:rsidP="00566D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с устойчивой связью для получения корректировок действий.</w:t>
      </w:r>
    </w:p>
    <w:p w14:paraId="295133B6" w14:textId="77777777" w:rsidR="00566D7F" w:rsidRPr="00566D7F" w:rsidRDefault="00566D7F" w:rsidP="00566D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инструктаж с группами рассредоточенных детей о действиях при получении сигнала о уже летящих в непосредственной близости БПЛА, либо о работе систем ПВО.</w:t>
      </w:r>
    </w:p>
    <w:p w14:paraId="2B399B9B" w14:textId="77777777" w:rsidR="00566D7F" w:rsidRPr="00566D7F" w:rsidRDefault="00566D7F" w:rsidP="00566D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Медперсонал находится в готовности к оказанию помощи, без выдвижения на территорию детского учреждения.</w:t>
      </w:r>
    </w:p>
    <w:p w14:paraId="5C135A44" w14:textId="77777777" w:rsidR="00566D7F" w:rsidRPr="00566D7F" w:rsidRDefault="00566D7F" w:rsidP="00566D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укрытиях до отмены сигнала и получения сигнала «Отбой».</w:t>
      </w:r>
    </w:p>
    <w:p w14:paraId="6D7AD9CD" w14:textId="77777777" w:rsidR="00566D7F" w:rsidRPr="00566D7F" w:rsidRDefault="00566D7F" w:rsidP="00566D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сообщении об обнаружении БПЛА в непосредственной близости к объекту, либо о полете в направлении объекта, предпринимаются действия, аналогичные действиям при «Ракетной Тревоги».</w:t>
      </w:r>
    </w:p>
    <w:p w14:paraId="1D026FA2" w14:textId="77777777" w:rsidR="00566D7F" w:rsidRP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фиксации работы систем ПВО и </w:t>
      </w:r>
      <w:proofErr w:type="spellStart"/>
      <w:r w:rsidRPr="00566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сбитиях</w:t>
      </w:r>
      <w:proofErr w:type="spellEnd"/>
      <w:r w:rsidRPr="00566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воздушных целей в радиусе 2 км. от объекта и ближе:</w:t>
      </w:r>
    </w:p>
    <w:p w14:paraId="01814B88" w14:textId="77777777" w:rsidR="00566D7F" w:rsidRPr="00566D7F" w:rsidRDefault="00566D7F" w:rsidP="00566D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занять безопасные места.</w:t>
      </w:r>
    </w:p>
    <w:p w14:paraId="583B644A" w14:textId="77777777" w:rsidR="00566D7F" w:rsidRPr="00566D7F" w:rsidRDefault="00566D7F" w:rsidP="00566D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условно безопасных местах распределить группы детей (при наличии такой возможности) не более 15 человек в каждой и 1 педагогу с устойчивой связью.</w:t>
      </w:r>
    </w:p>
    <w:p w14:paraId="79835A73" w14:textId="77777777" w:rsidR="00566D7F" w:rsidRPr="00566D7F" w:rsidRDefault="00566D7F" w:rsidP="00566D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действия аналогичные действиям при «Ракетной Тревоге».</w:t>
      </w:r>
    </w:p>
    <w:p w14:paraId="3F31E4D7" w14:textId="77777777" w:rsidR="00566D7F" w:rsidRP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Методы получения сигналов оповещения:</w:t>
      </w:r>
    </w:p>
    <w:p w14:paraId="7824D7B4" w14:textId="77777777" w:rsidR="00566D7F" w:rsidRPr="00566D7F" w:rsidRDefault="00566D7F" w:rsidP="00566D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оповещения через громкоговорители;</w:t>
      </w:r>
    </w:p>
    <w:p w14:paraId="38741F29" w14:textId="77777777" w:rsidR="00566D7F" w:rsidRPr="00566D7F" w:rsidRDefault="00566D7F" w:rsidP="00566D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от военного ведомства либо его представителя;</w:t>
      </w:r>
    </w:p>
    <w:p w14:paraId="59DC2AA8" w14:textId="77777777" w:rsidR="00566D7F" w:rsidRPr="00566D7F" w:rsidRDefault="00566D7F" w:rsidP="00566D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от МВД, МЧС, ЦУКР, РСЧС;</w:t>
      </w:r>
    </w:p>
    <w:p w14:paraId="6E5D42CC" w14:textId="77777777" w:rsidR="00566D7F" w:rsidRPr="00566D7F" w:rsidRDefault="00566D7F" w:rsidP="00566D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 </w:t>
      </w:r>
      <w:proofErr w:type="gramStart"/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достоверного источника</w:t>
      </w:r>
      <w:proofErr w:type="gramEnd"/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сообщившего лично, либо видевшего лично;</w:t>
      </w:r>
    </w:p>
    <w:p w14:paraId="0AD88F2A" w14:textId="77777777" w:rsidR="00566D7F" w:rsidRPr="00566D7F" w:rsidRDefault="00566D7F" w:rsidP="00566D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установленным каналам связи;</w:t>
      </w:r>
    </w:p>
    <w:p w14:paraId="30F8E5E5" w14:textId="77777777" w:rsidR="00566D7F" w:rsidRPr="00566D7F" w:rsidRDefault="00566D7F" w:rsidP="00566D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способами, максимально исключающими получение умышленной дезинформации.</w:t>
      </w:r>
    </w:p>
    <w:p w14:paraId="5A42C065" w14:textId="77777777" w:rsidR="00566D7F" w:rsidRPr="00566D7F" w:rsidRDefault="00566D7F" w:rsidP="0056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E16B9" w14:textId="77777777" w:rsidR="00C21E1A" w:rsidRDefault="00C21E1A"/>
    <w:sectPr w:rsidR="00C2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5685"/>
    <w:multiLevelType w:val="multilevel"/>
    <w:tmpl w:val="0884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C33B4"/>
    <w:multiLevelType w:val="multilevel"/>
    <w:tmpl w:val="8086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66EF5"/>
    <w:multiLevelType w:val="multilevel"/>
    <w:tmpl w:val="FABE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52DFF"/>
    <w:multiLevelType w:val="multilevel"/>
    <w:tmpl w:val="BAB4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F69BB"/>
    <w:multiLevelType w:val="multilevel"/>
    <w:tmpl w:val="FDAA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52AA7"/>
    <w:multiLevelType w:val="multilevel"/>
    <w:tmpl w:val="E32E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E028D"/>
    <w:multiLevelType w:val="multilevel"/>
    <w:tmpl w:val="3166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834676"/>
    <w:multiLevelType w:val="multilevel"/>
    <w:tmpl w:val="C724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F1"/>
    <w:rsid w:val="00566D7F"/>
    <w:rsid w:val="008A61F1"/>
    <w:rsid w:val="00C2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F332"/>
  <w15:chartTrackingRefBased/>
  <w15:docId w15:val="{BD942408-BB93-49E3-A230-A1A40755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6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66D7F"/>
    <w:rPr>
      <w:b/>
      <w:bCs/>
    </w:rPr>
  </w:style>
  <w:style w:type="paragraph" w:styleId="a4">
    <w:name w:val="Normal (Web)"/>
    <w:basedOn w:val="a"/>
    <w:uiPriority w:val="99"/>
    <w:semiHidden/>
    <w:unhideWhenUsed/>
    <w:rsid w:val="0056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2025-02-09T11:57:00Z</dcterms:modified>
</cp:coreProperties>
</file>